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573FF" w:rsidRDefault="0067277B" w:rsidP="006727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4636"/>
            <wp:effectExtent l="19050" t="19050" r="22225" b="22114"/>
            <wp:docPr id="1" name="Рисунок 1" descr="C:\Documents and Settings\Администратор\Рабочий стол\День Конституц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нь Конституці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7B" w:rsidRDefault="0067277B" w:rsidP="0067277B">
      <w:pPr>
        <w:jc w:val="center"/>
        <w:rPr>
          <w:lang w:val="en-US"/>
        </w:rPr>
      </w:pPr>
    </w:p>
    <w:p w:rsidR="0067277B" w:rsidRDefault="0067277B" w:rsidP="0067277B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16071E">
        <w:rPr>
          <w:sz w:val="96"/>
          <w:szCs w:val="96"/>
          <w:lang w:val="uk-UA"/>
        </w:rPr>
        <w:t xml:space="preserve">Знайте і </w:t>
      </w:r>
      <w:proofErr w:type="spellStart"/>
      <w:r w:rsidRPr="0016071E">
        <w:rPr>
          <w:sz w:val="96"/>
          <w:szCs w:val="96"/>
          <w:lang w:val="uk-UA"/>
        </w:rPr>
        <w:t>пам</w:t>
      </w:r>
      <w:proofErr w:type="spellEnd"/>
      <w:r w:rsidRPr="008D3888">
        <w:rPr>
          <w:sz w:val="96"/>
          <w:szCs w:val="96"/>
        </w:rPr>
        <w:t>’</w:t>
      </w:r>
      <w:proofErr w:type="spellStart"/>
      <w:r w:rsidRPr="0016071E">
        <w:rPr>
          <w:sz w:val="96"/>
          <w:szCs w:val="96"/>
          <w:lang w:val="uk-UA"/>
        </w:rPr>
        <w:t>ятайте</w:t>
      </w:r>
      <w:proofErr w:type="spellEnd"/>
      <w:r w:rsidRPr="0016071E">
        <w:rPr>
          <w:sz w:val="96"/>
          <w:szCs w:val="96"/>
          <w:lang w:val="uk-UA"/>
        </w:rPr>
        <w:t xml:space="preserve"> </w:t>
      </w:r>
      <w:r w:rsidRPr="0016071E">
        <w:rPr>
          <w:rFonts w:ascii="Arial Black" w:hAnsi="Arial Black"/>
          <w:sz w:val="96"/>
          <w:szCs w:val="96"/>
          <w:lang w:val="uk-UA"/>
        </w:rPr>
        <w:t>Основний Закон</w:t>
      </w:r>
    </w:p>
    <w:p w:rsidR="0016071E" w:rsidRDefault="0016071E" w:rsidP="0067277B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>(28 червня День Конституції України)</w:t>
      </w:r>
    </w:p>
    <w:p w:rsidR="00E43E4F" w:rsidRDefault="00E43E4F" w:rsidP="0067277B">
      <w:pPr>
        <w:jc w:val="center"/>
        <w:rPr>
          <w:rFonts w:ascii="Arial Black" w:hAnsi="Arial Black"/>
          <w:i/>
          <w:sz w:val="44"/>
          <w:szCs w:val="44"/>
          <w:lang w:val="uk-UA"/>
        </w:rPr>
      </w:pPr>
    </w:p>
    <w:p w:rsidR="00E43E4F" w:rsidRDefault="00E43E4F" w:rsidP="0067277B">
      <w:pPr>
        <w:jc w:val="center"/>
        <w:rPr>
          <w:rFonts w:ascii="Arial Black" w:hAnsi="Arial Black"/>
          <w:i/>
          <w:sz w:val="44"/>
          <w:szCs w:val="44"/>
          <w:lang w:val="uk-UA"/>
        </w:rPr>
      </w:pPr>
    </w:p>
    <w:p w:rsidR="00983B58" w:rsidRDefault="00154E77" w:rsidP="00154E77">
      <w:pPr>
        <w:jc w:val="center"/>
        <w:rPr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0784" cy="4455268"/>
            <wp:effectExtent l="19050" t="19050" r="16766" b="21482"/>
            <wp:docPr id="2" name="Рисунок 1" descr="C:\Documents and Settings\Администратор\Local Settings\Temporary Internet Files\Content.Word\IMG_20160602_11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60602_113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9" t="2510" r="7273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84" cy="44552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4F" w:rsidRPr="00983B58" w:rsidRDefault="00983B58" w:rsidP="00983B58">
      <w:pPr>
        <w:rPr>
          <w:sz w:val="40"/>
          <w:szCs w:val="40"/>
          <w:lang w:val="uk-UA"/>
        </w:rPr>
      </w:pPr>
      <w:r w:rsidRPr="00983B58">
        <w:rPr>
          <w:b/>
          <w:sz w:val="40"/>
          <w:szCs w:val="40"/>
          <w:lang w:val="uk-UA"/>
        </w:rPr>
        <w:t>Перша Конституція України гетьмана Пилипа Орлика. 1710 рік</w:t>
      </w:r>
      <w:r w:rsidRPr="00983B58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/</w:t>
      </w:r>
      <w:r w:rsidRPr="00983B58">
        <w:rPr>
          <w:sz w:val="40"/>
          <w:szCs w:val="40"/>
        </w:rPr>
        <w:t>[</w:t>
      </w:r>
      <w:r>
        <w:rPr>
          <w:sz w:val="40"/>
          <w:szCs w:val="40"/>
          <w:lang w:val="uk-UA"/>
        </w:rPr>
        <w:t xml:space="preserve">пер. з латин. та приміт. М.С. </w:t>
      </w:r>
      <w:proofErr w:type="spellStart"/>
      <w:r>
        <w:rPr>
          <w:sz w:val="40"/>
          <w:szCs w:val="40"/>
          <w:lang w:val="uk-UA"/>
        </w:rPr>
        <w:t>Трофимука</w:t>
      </w:r>
      <w:proofErr w:type="spellEnd"/>
      <w:r>
        <w:rPr>
          <w:sz w:val="40"/>
          <w:szCs w:val="40"/>
          <w:lang w:val="uk-UA"/>
        </w:rPr>
        <w:t xml:space="preserve">; </w:t>
      </w:r>
      <w:proofErr w:type="spellStart"/>
      <w:r>
        <w:rPr>
          <w:sz w:val="40"/>
          <w:szCs w:val="40"/>
          <w:lang w:val="uk-UA"/>
        </w:rPr>
        <w:t>передм</w:t>
      </w:r>
      <w:proofErr w:type="spellEnd"/>
      <w:r>
        <w:rPr>
          <w:sz w:val="40"/>
          <w:szCs w:val="40"/>
          <w:lang w:val="uk-UA"/>
        </w:rPr>
        <w:t xml:space="preserve">. та загальна наук. ред. О. </w:t>
      </w:r>
      <w:proofErr w:type="spellStart"/>
      <w:r>
        <w:rPr>
          <w:sz w:val="40"/>
          <w:szCs w:val="40"/>
          <w:lang w:val="uk-UA"/>
        </w:rPr>
        <w:t>Пріцака</w:t>
      </w:r>
      <w:proofErr w:type="spellEnd"/>
      <w:r>
        <w:rPr>
          <w:sz w:val="40"/>
          <w:szCs w:val="40"/>
          <w:lang w:val="uk-UA"/>
        </w:rPr>
        <w:t xml:space="preserve">; післяслово: О.П. </w:t>
      </w:r>
      <w:proofErr w:type="spellStart"/>
      <w:r>
        <w:rPr>
          <w:sz w:val="40"/>
          <w:szCs w:val="40"/>
          <w:lang w:val="uk-UA"/>
        </w:rPr>
        <w:t>Трофимук</w:t>
      </w:r>
      <w:proofErr w:type="spellEnd"/>
      <w:r>
        <w:rPr>
          <w:sz w:val="40"/>
          <w:szCs w:val="40"/>
          <w:lang w:val="uk-UA"/>
        </w:rPr>
        <w:t xml:space="preserve"> та М.С. </w:t>
      </w:r>
      <w:proofErr w:type="spellStart"/>
      <w:r>
        <w:rPr>
          <w:sz w:val="40"/>
          <w:szCs w:val="40"/>
          <w:lang w:val="uk-UA"/>
        </w:rPr>
        <w:t>Трофимук</w:t>
      </w:r>
      <w:proofErr w:type="spellEnd"/>
      <w:r w:rsidRPr="00983B58">
        <w:rPr>
          <w:sz w:val="40"/>
          <w:szCs w:val="40"/>
          <w:lang w:val="uk-UA"/>
        </w:rPr>
        <w:t>]</w:t>
      </w:r>
      <w:r>
        <w:rPr>
          <w:sz w:val="40"/>
          <w:szCs w:val="40"/>
          <w:lang w:val="uk-UA"/>
        </w:rPr>
        <w:t xml:space="preserve">; мал. О.В. </w:t>
      </w:r>
      <w:proofErr w:type="spellStart"/>
      <w:r>
        <w:rPr>
          <w:sz w:val="40"/>
          <w:szCs w:val="40"/>
          <w:lang w:val="uk-UA"/>
        </w:rPr>
        <w:t>Штанька</w:t>
      </w:r>
      <w:proofErr w:type="spellEnd"/>
      <w:r>
        <w:rPr>
          <w:sz w:val="40"/>
          <w:szCs w:val="40"/>
          <w:lang w:val="uk-UA"/>
        </w:rPr>
        <w:t>.  -  К.: Веселка, 1994.  -  77с.: іл.</w:t>
      </w:r>
    </w:p>
    <w:p w:rsidR="0016071E" w:rsidRDefault="0016071E" w:rsidP="0067277B">
      <w:pPr>
        <w:jc w:val="center"/>
        <w:rPr>
          <w:rFonts w:ascii="Arial Black" w:hAnsi="Arial Black"/>
          <w:sz w:val="48"/>
          <w:szCs w:val="48"/>
          <w:lang w:val="uk-UA"/>
        </w:rPr>
      </w:pPr>
    </w:p>
    <w:p w:rsidR="0016071E" w:rsidRDefault="0016071E" w:rsidP="0016071E">
      <w:pPr>
        <w:jc w:val="right"/>
        <w:rPr>
          <w:b/>
          <w:sz w:val="32"/>
          <w:szCs w:val="32"/>
          <w:lang w:val="uk-UA"/>
        </w:rPr>
      </w:pPr>
      <w:r w:rsidRPr="0016071E">
        <w:rPr>
          <w:b/>
          <w:sz w:val="32"/>
          <w:szCs w:val="32"/>
          <w:lang w:val="uk-UA"/>
        </w:rPr>
        <w:t xml:space="preserve">Омелян </w:t>
      </w:r>
      <w:proofErr w:type="spellStart"/>
      <w:r w:rsidRPr="0016071E">
        <w:rPr>
          <w:b/>
          <w:sz w:val="32"/>
          <w:szCs w:val="32"/>
          <w:lang w:val="uk-UA"/>
        </w:rPr>
        <w:t>Пріцак</w:t>
      </w:r>
      <w:proofErr w:type="spellEnd"/>
      <w:r w:rsidRPr="0016071E">
        <w:rPr>
          <w:b/>
          <w:sz w:val="32"/>
          <w:szCs w:val="32"/>
          <w:lang w:val="uk-UA"/>
        </w:rPr>
        <w:t>, академік</w:t>
      </w:r>
    </w:p>
    <w:p w:rsidR="0016071E" w:rsidRDefault="0016071E" w:rsidP="0016071E">
      <w:pPr>
        <w:contextualSpacing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16071E">
        <w:rPr>
          <w:rFonts w:ascii="Arial Black" w:hAnsi="Arial Black"/>
          <w:b/>
          <w:sz w:val="32"/>
          <w:szCs w:val="32"/>
          <w:lang w:val="uk-UA"/>
        </w:rPr>
        <w:t>Конституція Пилипа Орлика</w:t>
      </w:r>
    </w:p>
    <w:p w:rsidR="0016071E" w:rsidRDefault="0016071E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Вісімнадцяте століття, а точніше, його останні два десятиріччя,  -  це час, коли схвалювалися конституції: 1787  -  конституція Сполучених Штатів Америки, 1791  -  конституція Франції та Польщі. В Російській імперії спроби створити конституцію</w:t>
      </w:r>
      <w:r w:rsidR="00291170">
        <w:rPr>
          <w:sz w:val="28"/>
          <w:szCs w:val="28"/>
          <w:lang w:val="uk-UA"/>
        </w:rPr>
        <w:t xml:space="preserve"> мали місце тільки у першій чверті ХІХ ст.., але закінчилися трагічним повстанням декабристів 1825 р.</w:t>
      </w:r>
    </w:p>
    <w:p w:rsidR="00291170" w:rsidRDefault="00291170" w:rsidP="0016071E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 тут ми можемо з гордістю стверджувати, що Україна вела у цьому перед. Наша </w:t>
      </w:r>
      <w:r w:rsidRPr="00291170">
        <w:rPr>
          <w:b/>
          <w:sz w:val="28"/>
          <w:szCs w:val="28"/>
          <w:lang w:val="uk-UA"/>
        </w:rPr>
        <w:t>Конституція була схвалена 5 квітня 1710р.</w:t>
      </w:r>
    </w:p>
    <w:p w:rsidR="00291170" w:rsidRDefault="00291170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Цей вікопомний документ української політичної думки склався як договір поміж трьома основними політичними силами козацької держави: гетьманом, генеральною старшиною та Військом Запорозьким.</w:t>
      </w:r>
    </w:p>
    <w:p w:rsidR="00291170" w:rsidRDefault="00291170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 і польська конституція 3 травня 1791р., Конституція гетьмана Пилипа Орлика була схвалена у часи боротьби за незалежність: польська конституція постала поміж першим (1772) та другим (1793) поділами Польщі, що в той час не обіймала усіх польських територій. Влада гетьмана П. Орлика поширювалася на Правобережну Україну, що тоді була під зверхністю Туреччини, союзниці Карла ХІІ. Обидві конституції діяли досить короткий час: польська  -  у 1791  - 1795 рр. (до третього, кінцевого, поділу Польщі), а українська  -  у 1710-1714 рр.</w:t>
      </w:r>
    </w:p>
    <w:p w:rsidR="00291170" w:rsidRDefault="00291170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Однак це не применшує значення цих унікальних документів. День 3-го травня й по сьогодні святкується в Польщі як національне свято. Час. Щоб і 5 квітня в Україні набуло такого ж відзначення.</w:t>
      </w:r>
    </w:p>
    <w:p w:rsidR="00291170" w:rsidRPr="008D3888" w:rsidRDefault="00291170" w:rsidP="001607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А тепер подамо деякі досі невідомі свідчення сина гетьмана, генерала французької армії графа Григора Орлика.</w:t>
      </w:r>
    </w:p>
    <w:p w:rsidR="008D3888" w:rsidRDefault="008D3888" w:rsidP="0016071E">
      <w:pPr>
        <w:contextualSpacing/>
        <w:jc w:val="both"/>
        <w:rPr>
          <w:sz w:val="28"/>
          <w:szCs w:val="28"/>
          <w:lang w:val="uk-UA"/>
        </w:rPr>
      </w:pPr>
      <w:r w:rsidRPr="008D388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Ілько </w:t>
      </w:r>
      <w:proofErr w:type="spellStart"/>
      <w:r>
        <w:rPr>
          <w:sz w:val="28"/>
          <w:szCs w:val="28"/>
          <w:lang w:val="uk-UA"/>
        </w:rPr>
        <w:t>Борщак</w:t>
      </w:r>
      <w:proofErr w:type="spellEnd"/>
      <w:r>
        <w:rPr>
          <w:sz w:val="28"/>
          <w:szCs w:val="28"/>
          <w:lang w:val="uk-UA"/>
        </w:rPr>
        <w:t xml:space="preserve">, що поміж двома світовими війнами працював в архівах Франції, знайшов у бібліотеці-архіві замку </w:t>
      </w:r>
      <w:proofErr w:type="spellStart"/>
      <w:r>
        <w:rPr>
          <w:sz w:val="28"/>
          <w:szCs w:val="28"/>
          <w:lang w:val="uk-UA"/>
        </w:rPr>
        <w:t>Дентевіль</w:t>
      </w:r>
      <w:proofErr w:type="spellEnd"/>
      <w:r>
        <w:rPr>
          <w:sz w:val="28"/>
          <w:szCs w:val="28"/>
          <w:lang w:val="uk-UA"/>
        </w:rPr>
        <w:t xml:space="preserve"> (Східна Франція), що належав дружині генерала Григора Орлика. Сина </w:t>
      </w:r>
      <w:proofErr w:type="spellStart"/>
      <w:r>
        <w:rPr>
          <w:sz w:val="28"/>
          <w:szCs w:val="28"/>
          <w:lang w:val="uk-UA"/>
        </w:rPr>
        <w:t>гетьмага</w:t>
      </w:r>
      <w:proofErr w:type="spellEnd"/>
      <w:r>
        <w:rPr>
          <w:sz w:val="28"/>
          <w:szCs w:val="28"/>
          <w:lang w:val="uk-UA"/>
        </w:rPr>
        <w:t xml:space="preserve"> Пилипа Орлика, цінні документи, і між іншим, також скорочений латинський текст Конституції 1710 р. з примітками Пилипа Орлика (у копії, зробленій Григором)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. Там подано інформацію про те, як складалася Конституція. «Я один, -  писав гетьман Орлик,  -  зложив найбільшу частину договору(тобто Конституції.  – Прим. І. </w:t>
      </w:r>
      <w:proofErr w:type="spellStart"/>
      <w:r>
        <w:rPr>
          <w:sz w:val="28"/>
          <w:szCs w:val="28"/>
          <w:lang w:val="uk-UA"/>
        </w:rPr>
        <w:t>Борщака</w:t>
      </w:r>
      <w:proofErr w:type="spellEnd"/>
      <w:r>
        <w:rPr>
          <w:sz w:val="28"/>
          <w:szCs w:val="28"/>
          <w:lang w:val="uk-UA"/>
        </w:rPr>
        <w:t>) й зредагував цілий договір. Я зложив це за певним планом…»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</w:p>
    <w:p w:rsidR="008D3888" w:rsidRDefault="008D3888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Хто брав участь у виробленні Конституції?</w:t>
      </w:r>
    </w:p>
    <w:p w:rsidR="008D3888" w:rsidRDefault="008D3888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«Поміж особами,  -  писав Пилип Орлик,  -  що обмірковували точки цього документу, були пп. Войнаровський, Гордієнко, </w:t>
      </w:r>
      <w:proofErr w:type="spellStart"/>
      <w:r>
        <w:rPr>
          <w:sz w:val="28"/>
          <w:szCs w:val="28"/>
          <w:lang w:val="uk-UA"/>
        </w:rPr>
        <w:t>Горленко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Ломиковський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Мирович</w:t>
      </w:r>
      <w:proofErr w:type="spellEnd"/>
      <w:r>
        <w:rPr>
          <w:sz w:val="28"/>
          <w:szCs w:val="28"/>
          <w:lang w:val="uk-UA"/>
        </w:rPr>
        <w:t>, Максимович, Іваненко</w:t>
      </w:r>
      <w:r w:rsidR="009F4A6F">
        <w:rPr>
          <w:sz w:val="28"/>
          <w:szCs w:val="28"/>
          <w:lang w:val="uk-UA"/>
        </w:rPr>
        <w:t xml:space="preserve"> (І.Б.?), Карпенко (І.Б.?) і деякі прізвища я вже не пригадую за давністю часу (це було </w:t>
      </w:r>
      <w:proofErr w:type="spellStart"/>
      <w:r w:rsidR="009F4A6F">
        <w:rPr>
          <w:sz w:val="28"/>
          <w:szCs w:val="28"/>
          <w:lang w:val="uk-UA"/>
        </w:rPr>
        <w:t>писано</w:t>
      </w:r>
      <w:proofErr w:type="spellEnd"/>
      <w:r w:rsidR="009F4A6F">
        <w:rPr>
          <w:sz w:val="28"/>
          <w:szCs w:val="28"/>
          <w:lang w:val="uk-UA"/>
        </w:rPr>
        <w:t xml:space="preserve"> у 1720-х рр..  -  О.П.), але були зі мною на нарадах люди світського й духовного стану та численні знатні особи, що відвезли наші рішення на Україну»</w:t>
      </w:r>
      <w:r w:rsidR="009F4A6F">
        <w:rPr>
          <w:sz w:val="28"/>
          <w:szCs w:val="28"/>
          <w:vertAlign w:val="superscript"/>
          <w:lang w:val="uk-UA"/>
        </w:rPr>
        <w:t>3</w:t>
      </w:r>
      <w:r w:rsidR="009F4A6F">
        <w:rPr>
          <w:sz w:val="28"/>
          <w:szCs w:val="28"/>
          <w:lang w:val="uk-UA"/>
        </w:rPr>
        <w:t>.</w:t>
      </w:r>
    </w:p>
    <w:p w:rsidR="009F4A6F" w:rsidRDefault="009F4A6F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Отже, Конституція 1710 р. не була лише емігрантським твором. Це був загальноукраїнський політичний акт. Це також підтверджують слова самого гетьмана у його примітці до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-ї статті Конституції, яка збереглася у повній латинській та неповній українській редакціях. Гетьман Орлик писав: «Над цим  ми  працювали більше місяця. Мої </w:t>
      </w:r>
      <w:proofErr w:type="spellStart"/>
      <w:r>
        <w:rPr>
          <w:sz w:val="28"/>
          <w:szCs w:val="28"/>
          <w:lang w:val="uk-UA"/>
        </w:rPr>
        <w:t>виславці</w:t>
      </w:r>
      <w:proofErr w:type="spellEnd"/>
      <w:r>
        <w:rPr>
          <w:sz w:val="28"/>
          <w:szCs w:val="28"/>
          <w:lang w:val="uk-UA"/>
        </w:rPr>
        <w:t xml:space="preserve"> їздили і </w:t>
      </w:r>
      <w:proofErr w:type="spellStart"/>
      <w:r>
        <w:rPr>
          <w:sz w:val="28"/>
          <w:szCs w:val="28"/>
          <w:lang w:val="uk-UA"/>
        </w:rPr>
        <w:t>приїзджали</w:t>
      </w:r>
      <w:proofErr w:type="spellEnd"/>
      <w:r>
        <w:rPr>
          <w:sz w:val="28"/>
          <w:szCs w:val="28"/>
          <w:lang w:val="uk-UA"/>
        </w:rPr>
        <w:t xml:space="preserve">  два рази на Україну та з України. Мені це найбільше завдало праці, бо я мусив зложити цифрами проект для знатної старшини України ( правління гетьмана Івана Скоропадського.  -  О.П.). П. Войнаровський допомагав мені в цьому».</w:t>
      </w:r>
    </w:p>
    <w:p w:rsidR="009F4A6F" w:rsidRDefault="009F4A6F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Стаття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-а визначила Державу Війська Запорозького та народу (</w:t>
      </w:r>
      <w:proofErr w:type="spellStart"/>
      <w:r>
        <w:rPr>
          <w:sz w:val="28"/>
          <w:szCs w:val="28"/>
          <w:lang w:val="uk-UA"/>
        </w:rPr>
        <w:t>Мало-</w:t>
      </w:r>
      <w:proofErr w:type="spellEnd"/>
      <w:r>
        <w:rPr>
          <w:sz w:val="28"/>
          <w:szCs w:val="28"/>
          <w:lang w:val="uk-UA"/>
        </w:rPr>
        <w:t>)руського як станову виборну гетьманську монархію парламентарного типу. Дуже важливо, що репрезентанти Лівобережної України, незважаючи на терор режиму Петра 1, взяли участь у впровадженні</w:t>
      </w:r>
      <w:r w:rsidR="00AF56B2">
        <w:rPr>
          <w:sz w:val="28"/>
          <w:szCs w:val="28"/>
          <w:lang w:val="uk-UA"/>
        </w:rPr>
        <w:t xml:space="preserve"> в українській державі парламентської системи.</w:t>
      </w:r>
    </w:p>
    <w:p w:rsidR="00AF56B2" w:rsidRDefault="00AF56B2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На закінчення варто подати записку Григора Орлика (хрещеника Івана Мазепи) про преамбулу до Конституції 1710 р. Ось що він пише: «Ця Хартія (цебто Конституція 1710 р.  -  О.П.) мала широкий вступ, який є в мене Козацькою  (українською.  -  О.П.) мовою й який малює долю й недолю козацького народу. Той вступ, як оповідав мені батько (гетьман Пилип Орлик,  -  О.П.), було прийнято одноголосно по коротких дискусіях. Батько сам умістив уривок про те, що козацький </w:t>
      </w:r>
      <w:proofErr w:type="spellStart"/>
      <w:r>
        <w:rPr>
          <w:sz w:val="28"/>
          <w:szCs w:val="28"/>
          <w:lang w:val="uk-UA"/>
        </w:rPr>
        <w:t>нарід</w:t>
      </w:r>
      <w:proofErr w:type="spellEnd"/>
      <w:r>
        <w:rPr>
          <w:sz w:val="28"/>
          <w:szCs w:val="28"/>
          <w:lang w:val="uk-UA"/>
        </w:rPr>
        <w:t xml:space="preserve"> завжди висловлювався проти автократії. Про те, що козацький </w:t>
      </w:r>
      <w:proofErr w:type="spellStart"/>
      <w:r>
        <w:rPr>
          <w:sz w:val="28"/>
          <w:szCs w:val="28"/>
          <w:lang w:val="uk-UA"/>
        </w:rPr>
        <w:t>нарід</w:t>
      </w:r>
      <w:proofErr w:type="spellEnd"/>
      <w:r>
        <w:rPr>
          <w:sz w:val="28"/>
          <w:szCs w:val="28"/>
          <w:lang w:val="uk-UA"/>
        </w:rPr>
        <w:t xml:space="preserve"> є безпосередній наступник хозарської держави, батько мій прочитав у стародавніх латинських письменників… Писав мені також батько, що якби козацький </w:t>
      </w:r>
      <w:proofErr w:type="spellStart"/>
      <w:r>
        <w:rPr>
          <w:sz w:val="28"/>
          <w:szCs w:val="28"/>
          <w:lang w:val="uk-UA"/>
        </w:rPr>
        <w:t>нарід</w:t>
      </w:r>
      <w:proofErr w:type="spellEnd"/>
      <w:r>
        <w:rPr>
          <w:sz w:val="28"/>
          <w:szCs w:val="28"/>
          <w:lang w:val="uk-UA"/>
        </w:rPr>
        <w:t xml:space="preserve"> заховав своїх колишніх князів ці князі мали б більші права на спадщину Східної Імперії (Візантії.  -  О.П.), ніж сучасна російська цариця».</w:t>
      </w:r>
    </w:p>
    <w:p w:rsidR="00AF56B2" w:rsidRDefault="00AF56B2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 _ _ _ _ _ _ _ _ _</w:t>
      </w:r>
    </w:p>
    <w:p w:rsidR="00AF56B2" w:rsidRDefault="00AF56B2" w:rsidP="0016071E">
      <w:pPr>
        <w:contextualSpacing/>
        <w:jc w:val="both"/>
        <w:rPr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1 </w:t>
      </w:r>
      <w:r w:rsidRPr="00E43E4F">
        <w:rPr>
          <w:lang w:val="uk-UA"/>
        </w:rPr>
        <w:t>1987 р. я в товаристві акад..</w:t>
      </w:r>
      <w:r w:rsidR="00E43E4F">
        <w:rPr>
          <w:lang w:val="uk-UA"/>
        </w:rPr>
        <w:t xml:space="preserve"> Аркадія Ж</w:t>
      </w:r>
      <w:r w:rsidRPr="00E43E4F">
        <w:rPr>
          <w:lang w:val="uk-UA"/>
        </w:rPr>
        <w:t xml:space="preserve">уковського з Парижа відвідав замок </w:t>
      </w:r>
      <w:proofErr w:type="spellStart"/>
      <w:r w:rsidRPr="00E43E4F">
        <w:rPr>
          <w:lang w:val="uk-UA"/>
        </w:rPr>
        <w:t>Дентевіль</w:t>
      </w:r>
      <w:proofErr w:type="spellEnd"/>
      <w:r w:rsidRPr="00E43E4F">
        <w:rPr>
          <w:lang w:val="uk-UA"/>
        </w:rPr>
        <w:t>. Виявилося, що архів замку перевезений до Парижа і зберігається у квартирі теперішнього власника замку. Ми мали</w:t>
      </w:r>
      <w:r w:rsidR="00E43E4F" w:rsidRPr="00E43E4F">
        <w:rPr>
          <w:lang w:val="uk-UA"/>
        </w:rPr>
        <w:t xml:space="preserve"> змогу познайомитися з документом ген. Григора Орлика. Одначе тексту Конституції, як і деяких інших документів гетьмана Пилипа, ми вже не найшли.</w:t>
      </w:r>
    </w:p>
    <w:p w:rsidR="00E43E4F" w:rsidRDefault="00E43E4F" w:rsidP="0016071E">
      <w:pPr>
        <w:contextualSpacing/>
        <w:jc w:val="both"/>
        <w:rPr>
          <w:lang w:val="uk-UA"/>
        </w:rPr>
      </w:pPr>
    </w:p>
    <w:p w:rsidR="00E43E4F" w:rsidRDefault="00E43E4F" w:rsidP="0016071E">
      <w:pPr>
        <w:contextualSpacing/>
        <w:jc w:val="both"/>
        <w:rPr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2 </w:t>
      </w:r>
      <w:r w:rsidRPr="00E43E4F">
        <w:rPr>
          <w:lang w:val="uk-UA"/>
        </w:rPr>
        <w:t xml:space="preserve">Ілько </w:t>
      </w:r>
      <w:proofErr w:type="spellStart"/>
      <w:r w:rsidRPr="00E43E4F">
        <w:rPr>
          <w:lang w:val="uk-UA"/>
        </w:rPr>
        <w:t>Борщак</w:t>
      </w:r>
      <w:proofErr w:type="spellEnd"/>
      <w:r w:rsidRPr="00E43E4F">
        <w:rPr>
          <w:lang w:val="uk-UA"/>
        </w:rPr>
        <w:t xml:space="preserve"> (1892-1959), відомий український історик та літературознавець, подає свої виписки у вступі до (неопублікованого ще) другого видання своєї </w:t>
      </w:r>
      <w:r>
        <w:rPr>
          <w:lang w:val="uk-UA"/>
        </w:rPr>
        <w:t xml:space="preserve"> праці «Вивід прав України Пилипа Орлика». Спадкоємець наукового архіву покійного </w:t>
      </w:r>
      <w:proofErr w:type="spellStart"/>
      <w:r>
        <w:rPr>
          <w:lang w:val="uk-UA"/>
        </w:rPr>
        <w:t>Борщака</w:t>
      </w:r>
      <w:proofErr w:type="spellEnd"/>
      <w:r>
        <w:rPr>
          <w:lang w:val="uk-UA"/>
        </w:rPr>
        <w:t xml:space="preserve"> акад.. А. Жуковський передав мені рукопис його праці, і я цитую з нього.</w:t>
      </w:r>
    </w:p>
    <w:p w:rsidR="00E43E4F" w:rsidRDefault="00E43E4F" w:rsidP="0016071E">
      <w:pPr>
        <w:contextualSpacing/>
        <w:jc w:val="both"/>
        <w:rPr>
          <w:lang w:val="uk-UA"/>
        </w:rPr>
      </w:pPr>
    </w:p>
    <w:p w:rsidR="00E43E4F" w:rsidRPr="00E43E4F" w:rsidRDefault="00E43E4F" w:rsidP="0016071E">
      <w:pPr>
        <w:contextualSpacing/>
        <w:jc w:val="both"/>
        <w:rPr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3 </w:t>
      </w:r>
      <w:r>
        <w:rPr>
          <w:lang w:val="uk-UA"/>
        </w:rPr>
        <w:t xml:space="preserve">Тексти обох версій Конституції Пилипа Орлика були передані до Генеральної Військової Канцелярії у Глухові й зберігалися там. Із копій,що свого часу належали одному службовцеві тієї найвищої установи Гетьманату, Осип </w:t>
      </w:r>
      <w:proofErr w:type="spellStart"/>
      <w:r>
        <w:rPr>
          <w:lang w:val="uk-UA"/>
        </w:rPr>
        <w:t>Бодянський</w:t>
      </w:r>
      <w:proofErr w:type="spellEnd"/>
      <w:r>
        <w:rPr>
          <w:lang w:val="uk-UA"/>
        </w:rPr>
        <w:t xml:space="preserve"> видає оті тексти в редагованих ним же Московських «</w:t>
      </w:r>
      <w:proofErr w:type="spellStart"/>
      <w:r>
        <w:rPr>
          <w:lang w:val="uk-UA"/>
        </w:rPr>
        <w:t>Чтениях</w:t>
      </w:r>
      <w:proofErr w:type="spellEnd"/>
      <w:r>
        <w:rPr>
          <w:lang w:val="uk-UA"/>
        </w:rPr>
        <w:t>» у 1847 та 1859 рр.</w:t>
      </w:r>
    </w:p>
    <w:p w:rsidR="00291170" w:rsidRPr="0016071E" w:rsidRDefault="00291170" w:rsidP="0016071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291170" w:rsidRPr="0016071E" w:rsidSect="0067277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67277B"/>
    <w:rsid w:val="00042C5B"/>
    <w:rsid w:val="00154E77"/>
    <w:rsid w:val="0016071E"/>
    <w:rsid w:val="001F4DD1"/>
    <w:rsid w:val="002573FF"/>
    <w:rsid w:val="00291170"/>
    <w:rsid w:val="004F297C"/>
    <w:rsid w:val="00622E7A"/>
    <w:rsid w:val="0067277B"/>
    <w:rsid w:val="00803E95"/>
    <w:rsid w:val="008D3888"/>
    <w:rsid w:val="00983B58"/>
    <w:rsid w:val="009F4A6F"/>
    <w:rsid w:val="00AF56B2"/>
    <w:rsid w:val="00B13BF7"/>
    <w:rsid w:val="00B71F7B"/>
    <w:rsid w:val="00BA33FA"/>
    <w:rsid w:val="00E43E4F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2586-BEB8-40C7-86DA-33710876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2016-06-02T07:07:00Z</dcterms:created>
  <dcterms:modified xsi:type="dcterms:W3CDTF">2016-06-02T08:43:00Z</dcterms:modified>
</cp:coreProperties>
</file>